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华文隶书" w:eastAsia="华文隶书"/>
          <w:b/>
          <w:szCs w:val="21"/>
        </w:rPr>
      </w:pPr>
      <w:r>
        <w:rPr>
          <w:rFonts w:hint="eastAsia" w:ascii="Monotype Corsiva" w:hAnsi="Monotype Corsiva" w:eastAsia="黑体"/>
          <w:b/>
          <w:spacing w:val="20"/>
          <w:sz w:val="32"/>
          <w:szCs w:val="32"/>
        </w:rPr>
        <w:t>附件</w:t>
      </w:r>
      <w:r>
        <w:rPr>
          <w:rFonts w:hint="eastAsia" w:ascii="Monotype Corsiva" w:hAnsi="Monotype Corsiva" w:eastAsia="黑体"/>
          <w:b/>
          <w:spacing w:val="2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160" w:lineRule="exact"/>
        <w:jc w:val="center"/>
        <w:rPr>
          <w:rFonts w:hint="eastAsia" w:ascii="华文隶书" w:eastAsia="华文隶书"/>
          <w:b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登记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</w:tbl>
    <w:p>
      <w:pPr>
        <w:spacing w:line="160" w:lineRule="exact"/>
        <w:jc w:val="center"/>
        <w:rPr>
          <w:rFonts w:hint="eastAsia" w:ascii="华文隶书" w:eastAsia="华文隶书"/>
          <w:b/>
          <w:sz w:val="44"/>
          <w:szCs w:val="44"/>
        </w:rPr>
      </w:pPr>
    </w:p>
    <w:p>
      <w:pPr>
        <w:spacing w:line="240" w:lineRule="auto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pacing w:line="240" w:lineRule="auto"/>
        <w:jc w:val="center"/>
        <w:rPr>
          <w:rFonts w:hint="eastAsia" w:ascii="华文隶书" w:eastAsia="华文隶书"/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52"/>
          <w:szCs w:val="52"/>
        </w:rPr>
        <w:t>抚 顺 市 教 育 科 学 规 划 课 题</w:t>
      </w:r>
    </w:p>
    <w:p>
      <w:pPr>
        <w:spacing w:line="240" w:lineRule="auto"/>
        <w:jc w:val="center"/>
        <w:rPr>
          <w:rFonts w:hint="eastAsia" w:ascii="华文隶书" w:eastAsia="华文隶书"/>
          <w:b/>
          <w:sz w:val="84"/>
          <w:szCs w:val="84"/>
        </w:rPr>
      </w:pPr>
    </w:p>
    <w:p>
      <w:pPr>
        <w:spacing w:line="240" w:lineRule="auto"/>
        <w:jc w:val="center"/>
        <w:rPr>
          <w:rFonts w:hint="eastAsia" w:ascii="华文隶书" w:eastAsia="华文隶书"/>
          <w:b/>
          <w:sz w:val="84"/>
          <w:szCs w:val="84"/>
        </w:rPr>
      </w:pPr>
      <w:r>
        <w:rPr>
          <w:rFonts w:hint="eastAsia" w:ascii="华文隶书" w:eastAsia="华文隶书"/>
          <w:b/>
          <w:sz w:val="84"/>
          <w:szCs w:val="84"/>
        </w:rPr>
        <w:t>立项匿名申请·评审书</w:t>
      </w:r>
    </w:p>
    <w:p>
      <w:pPr>
        <w:spacing w:line="240" w:lineRule="auto"/>
        <w:jc w:val="center"/>
        <w:rPr>
          <w:rFonts w:hint="eastAsia" w:ascii="华文隶书" w:eastAsia="华文隶书"/>
          <w:b/>
          <w:sz w:val="36"/>
          <w:szCs w:val="36"/>
        </w:rPr>
      </w:pPr>
    </w:p>
    <w:p>
      <w:pPr>
        <w:spacing w:line="240" w:lineRule="auto"/>
        <w:jc w:val="center"/>
        <w:rPr>
          <w:rFonts w:hint="eastAsia" w:ascii="华文隶书" w:eastAsia="华文隶书"/>
          <w:b/>
          <w:sz w:val="36"/>
          <w:szCs w:val="36"/>
        </w:rPr>
      </w:pPr>
    </w:p>
    <w:p>
      <w:pPr>
        <w:spacing w:line="240" w:lineRule="auto"/>
        <w:jc w:val="center"/>
        <w:rPr>
          <w:rFonts w:hint="eastAsia" w:ascii="华文隶书" w:eastAsia="华文隶书"/>
          <w:b/>
          <w:sz w:val="36"/>
          <w:szCs w:val="36"/>
        </w:rPr>
      </w:pPr>
    </w:p>
    <w:p>
      <w:pPr>
        <w:spacing w:line="240" w:lineRule="auto"/>
        <w:jc w:val="center"/>
        <w:rPr>
          <w:rFonts w:hint="eastAsia" w:ascii="华文隶书" w:eastAsia="华文隶书"/>
          <w:b/>
          <w:sz w:val="36"/>
          <w:szCs w:val="36"/>
        </w:rPr>
      </w:pPr>
    </w:p>
    <w:p>
      <w:pPr>
        <w:spacing w:line="240" w:lineRule="auto"/>
        <w:jc w:val="center"/>
        <w:rPr>
          <w:rFonts w:hint="eastAsia" w:ascii="华文隶书" w:eastAsia="华文隶书"/>
          <w:b/>
          <w:sz w:val="36"/>
          <w:szCs w:val="36"/>
        </w:rPr>
      </w:pPr>
    </w:p>
    <w:p>
      <w:pPr>
        <w:spacing w:line="320" w:lineRule="exact"/>
        <w:ind w:right="567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</w:t>
      </w:r>
    </w:p>
    <w:p>
      <w:pPr>
        <w:ind w:firstLine="903" w:firstLineChars="281"/>
        <w:outlineLvl w:val="0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课  题  名  称</w:t>
      </w:r>
      <w:r>
        <w:rPr>
          <w:rFonts w:hint="eastAsia" w:ascii="宋体" w:hAnsi="宋体" w:eastAsia="宋体" w:cs="宋体"/>
          <w:b/>
          <w:bCs/>
          <w:sz w:val="32"/>
          <w:u w:val="single"/>
        </w:rPr>
        <w:t xml:space="preserve">                               </w:t>
      </w:r>
    </w:p>
    <w:p>
      <w:pPr>
        <w:ind w:firstLine="903" w:firstLineChars="281"/>
        <w:outlineLvl w:val="0"/>
        <w:rPr>
          <w:rFonts w:hint="eastAsia" w:ascii="宋体" w:hAnsi="宋体" w:eastAsia="宋体" w:cs="宋体"/>
          <w:b/>
          <w:bCs/>
          <w:sz w:val="32"/>
          <w:u w:val="single"/>
        </w:rPr>
      </w:pPr>
      <w:r>
        <w:rPr>
          <w:rFonts w:hint="eastAsia" w:ascii="宋体" w:hAnsi="宋体" w:eastAsia="宋体" w:cs="宋体"/>
          <w:b/>
          <w:bCs/>
          <w:sz w:val="32"/>
        </w:rPr>
        <w:t>学  科  分  类</w:t>
      </w:r>
      <w:r>
        <w:rPr>
          <w:rFonts w:hint="eastAsia" w:ascii="宋体" w:hAnsi="宋体" w:eastAsia="宋体" w:cs="宋体"/>
          <w:b/>
          <w:bCs/>
          <w:sz w:val="32"/>
          <w:u w:val="single"/>
        </w:rPr>
        <w:t xml:space="preserve">                               </w:t>
      </w:r>
    </w:p>
    <w:p>
      <w:pPr>
        <w:ind w:firstLine="903" w:firstLineChars="281"/>
        <w:outlineLvl w:val="0"/>
        <w:rPr>
          <w:rFonts w:eastAsia="仿宋_GB2312"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填  表  日  期</w:t>
      </w:r>
      <w:r>
        <w:rPr>
          <w:rFonts w:hint="eastAsia" w:ascii="宋体" w:hAnsi="宋体" w:eastAsia="宋体" w:cs="宋体"/>
          <w:b/>
          <w:bCs/>
          <w:sz w:val="32"/>
          <w:u w:val="single"/>
        </w:rPr>
        <w:t xml:space="preserve">                               </w:t>
      </w:r>
      <w:r>
        <w:rPr>
          <w:rFonts w:eastAsia="仿宋_GB2312"/>
          <w:sz w:val="32"/>
        </w:rPr>
        <w:t xml:space="preserve"> </w:t>
      </w:r>
    </w:p>
    <w:p>
      <w:pPr>
        <w:spacing w:line="300" w:lineRule="exact"/>
        <w:ind w:firstLine="482" w:firstLineChars="200"/>
        <w:rPr>
          <w:rFonts w:hint="eastAsia" w:eastAsia="黑体"/>
          <w:b/>
          <w:sz w:val="24"/>
        </w:rPr>
      </w:pPr>
    </w:p>
    <w:p>
      <w:pPr>
        <w:spacing w:line="300" w:lineRule="exact"/>
        <w:ind w:firstLine="482" w:firstLineChars="200"/>
        <w:rPr>
          <w:rFonts w:hint="eastAsia" w:eastAsia="黑体"/>
          <w:b/>
          <w:sz w:val="24"/>
        </w:rPr>
      </w:pPr>
    </w:p>
    <w:p>
      <w:pPr>
        <w:spacing w:line="300" w:lineRule="exact"/>
        <w:ind w:firstLine="482" w:firstLineChars="200"/>
        <w:rPr>
          <w:rFonts w:hint="eastAsia" w:eastAsia="黑体"/>
          <w:b/>
          <w:sz w:val="24"/>
        </w:rPr>
      </w:pPr>
    </w:p>
    <w:p>
      <w:pPr>
        <w:spacing w:line="300" w:lineRule="exact"/>
        <w:ind w:firstLine="482" w:firstLineChars="200"/>
        <w:rPr>
          <w:rFonts w:hint="eastAsia" w:eastAsia="黑体"/>
          <w:b/>
          <w:sz w:val="24"/>
        </w:rPr>
      </w:pPr>
    </w:p>
    <w:p>
      <w:pPr>
        <w:spacing w:line="300" w:lineRule="exact"/>
        <w:ind w:firstLine="482" w:firstLineChars="200"/>
        <w:rPr>
          <w:rFonts w:hint="eastAsia" w:eastAsia="黑体"/>
          <w:b/>
          <w:sz w:val="24"/>
        </w:rPr>
      </w:pPr>
    </w:p>
    <w:p>
      <w:pPr>
        <w:spacing w:line="300" w:lineRule="exact"/>
        <w:ind w:firstLine="482" w:firstLineChars="200"/>
        <w:rPr>
          <w:rFonts w:hint="eastAsia" w:eastAsia="黑体"/>
          <w:b/>
          <w:sz w:val="24"/>
        </w:rPr>
      </w:pPr>
    </w:p>
    <w:p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抚顺市教育科学规划领导小组办公室制</w:t>
      </w:r>
    </w:p>
    <w:p>
      <w:pPr>
        <w:spacing w:line="420" w:lineRule="exact"/>
        <w:jc w:val="center"/>
        <w:rPr>
          <w:rFonts w:hint="eastAsia"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20</w:t>
      </w:r>
      <w:r>
        <w:rPr>
          <w:rFonts w:hint="eastAsia" w:ascii="宋体" w:hAnsi="宋体"/>
          <w:b/>
          <w:bCs/>
          <w:sz w:val="32"/>
          <w:lang w:val="en-US" w:eastAsia="zh-CN"/>
        </w:rPr>
        <w:t>21</w:t>
      </w:r>
      <w:r>
        <w:rPr>
          <w:rFonts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sz w:val="32"/>
        </w:rPr>
        <w:t>3</w:t>
      </w:r>
      <w:r>
        <w:rPr>
          <w:rFonts w:ascii="宋体" w:hAnsi="宋体"/>
          <w:b/>
          <w:bCs/>
          <w:sz w:val="32"/>
        </w:rPr>
        <w:t>月</w:t>
      </w:r>
    </w:p>
    <w:p>
      <w:pPr>
        <w:spacing w:line="300" w:lineRule="exact"/>
        <w:ind w:firstLine="482" w:firstLineChars="200"/>
        <w:rPr>
          <w:rFonts w:hint="eastAsia" w:eastAsia="黑体"/>
          <w:b/>
          <w:sz w:val="24"/>
        </w:rPr>
      </w:pPr>
    </w:p>
    <w:p>
      <w:pPr>
        <w:spacing w:line="300" w:lineRule="exact"/>
        <w:ind w:firstLine="482" w:firstLineChars="200"/>
        <w:rPr>
          <w:rFonts w:hint="eastAsia" w:eastAsia="黑体"/>
          <w:b/>
          <w:sz w:val="24"/>
        </w:rPr>
      </w:pPr>
    </w:p>
    <w:p>
      <w:pPr>
        <w:spacing w:before="100" w:beforeAutospacing="1" w:after="100" w:afterAutospacing="1" w:line="4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本匿名申请评审书</w:t>
      </w:r>
      <w:r>
        <w:rPr>
          <w:rFonts w:hint="eastAsia" w:ascii="宋体" w:hAnsi="宋体"/>
          <w:b/>
          <w:spacing w:val="-8"/>
          <w:sz w:val="24"/>
        </w:rPr>
        <w:t>供匿名评审使用。填写时，不得出现申请人和课题组成员的姓名、单位名称等信息，统一用×××、××××××代表，其它内容须与非匿名表一致。否则，一律不得进入评审程序。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pacing w:val="-8"/>
          <w:sz w:val="24"/>
        </w:rPr>
      </w:pPr>
      <w:r>
        <w:rPr>
          <w:rFonts w:hint="eastAsia" w:ascii="宋体" w:hAnsi="宋体"/>
          <w:sz w:val="24"/>
        </w:rPr>
        <w:t>二、本匿名申请评审书一式3份及电子版1份，打印与复印请用A4纸并于左侧装订，</w:t>
      </w:r>
      <w:r>
        <w:rPr>
          <w:rFonts w:hint="eastAsia" w:ascii="宋体" w:hAnsi="宋体"/>
          <w:spacing w:val="-8"/>
          <w:sz w:val="24"/>
        </w:rPr>
        <w:t>单独装订</w:t>
      </w:r>
      <w:r>
        <w:rPr>
          <w:rFonts w:hint="eastAsia" w:ascii="宋体" w:hAnsi="宋体"/>
          <w:sz w:val="24"/>
        </w:rPr>
        <w:t>。封面左上方“登记号”申请人不填。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三、每项课题限报负责人一名。</w:t>
      </w:r>
      <w:r>
        <w:rPr>
          <w:rFonts w:hint="eastAsia" w:ascii="宋体" w:hAnsi="宋体"/>
          <w:bCs/>
          <w:sz w:val="24"/>
        </w:rPr>
        <w:t>课题负责人</w:t>
      </w:r>
      <w:r>
        <w:rPr>
          <w:rFonts w:hint="eastAsia" w:ascii="宋体" w:hAnsi="宋体"/>
          <w:sz w:val="24"/>
        </w:rPr>
        <w:t>系指真正承担课题研究和负责课题组织、指导的研究者。主要参加者，必须真正参加本课题研究工作。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四、填表注意事项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Times New Roman"/>
          <w:b/>
          <w:sz w:val="24"/>
        </w:rPr>
        <w:t>课题名称</w:t>
      </w:r>
      <w:r>
        <w:rPr>
          <w:rFonts w:hint="eastAsia" w:ascii="宋体" w:hAnsi="宋体"/>
          <w:sz w:val="24"/>
        </w:rPr>
        <w:t xml:space="preserve">  应准确、简明反映研究内容，最多不超过20个汉字（包括标点符号）。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黑体" w:eastAsia="黑体" w:cs="Times New Roman"/>
          <w:b/>
          <w:sz w:val="24"/>
        </w:rPr>
        <w:t>学科分类</w:t>
      </w:r>
      <w:r>
        <w:rPr>
          <w:rFonts w:hint="eastAsia" w:ascii="宋体" w:hAnsi="宋体"/>
          <w:sz w:val="24"/>
        </w:rPr>
        <w:t xml:space="preserve">  指课题研究所属学科范围，选择填写，限报1项（跨学科课题选择主要学科方向填写）：</w:t>
      </w:r>
      <w:r>
        <w:rPr>
          <w:rFonts w:hint="eastAsia" w:ascii="宋体" w:hAnsi="宋体"/>
          <w:color w:val="000000"/>
          <w:sz w:val="24"/>
        </w:rPr>
        <w:t>A. 高中教育；B. 义务教育；C.学前教育；D</w:t>
      </w:r>
      <w:r>
        <w:rPr>
          <w:rFonts w:hint="eastAsia" w:ascii="宋体" w:hAnsi="宋体"/>
          <w:color w:val="000000"/>
          <w:sz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</w:rPr>
        <w:t>职业教育与成人教育（含中等职业教育、终身教育、社会教育）。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Times New Roman"/>
          <w:b/>
          <w:sz w:val="24"/>
        </w:rPr>
        <w:t>最后学历与学位</w:t>
      </w:r>
      <w:r>
        <w:rPr>
          <w:rFonts w:hint="eastAsia" w:ascii="宋体" w:hAnsi="宋体"/>
          <w:b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按最后获得的学历与学位填写。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Times New Roman"/>
          <w:b/>
          <w:sz w:val="24"/>
        </w:rPr>
        <w:t>申请人所在单位属性</w:t>
      </w:r>
      <w:r>
        <w:rPr>
          <w:rFonts w:hint="eastAsia" w:ascii="宋体" w:hAnsi="宋体"/>
          <w:sz w:val="24"/>
        </w:rPr>
        <w:t xml:space="preserve">  限报1项，并在选定栏目内划“√”。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五、填写中如栏目篇幅不够，可自行加页。若有其他不明问题，请与</w:t>
      </w:r>
      <w:r>
        <w:rPr>
          <w:rFonts w:hint="eastAsia" w:ascii="宋体" w:hAnsi="宋体"/>
          <w:sz w:val="24"/>
          <w:lang w:val="en-US" w:eastAsia="zh-CN"/>
        </w:rPr>
        <w:t>抚顺市</w:t>
      </w:r>
      <w:r>
        <w:rPr>
          <w:rFonts w:hint="eastAsia" w:ascii="宋体" w:hAnsi="宋体"/>
          <w:sz w:val="24"/>
        </w:rPr>
        <w:t>教育科学规划领导小组办公室联系咨询。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联系电话：024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</w:rPr>
        <w:t xml:space="preserve">52443031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电子信箱：</w:t>
      </w:r>
      <w:r>
        <w:rPr>
          <w:rFonts w:ascii="宋体" w:hAnsi="宋体"/>
          <w:sz w:val="24"/>
        </w:rPr>
        <w:t>jyxykyc@163.com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通讯地址：抚顺市教育科学规划领导小组办公室（抚顺市教师进修学院科研</w:t>
      </w:r>
      <w:r>
        <w:rPr>
          <w:rFonts w:hint="eastAsia" w:ascii="宋体" w:hAnsi="宋体"/>
          <w:sz w:val="24"/>
          <w:lang w:val="en-US" w:eastAsia="zh-CN"/>
        </w:rPr>
        <w:t>部</w:t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抚顺市新抚区凤翔路37号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    编：113008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网    址：抚顺教育研究&gt;科研</w:t>
      </w:r>
      <w:r>
        <w:rPr>
          <w:rFonts w:hint="eastAsia" w:ascii="宋体" w:hAnsi="宋体"/>
          <w:sz w:val="24"/>
          <w:lang w:val="en-US" w:eastAsia="zh-CN"/>
        </w:rPr>
        <w:t>学会</w:t>
      </w:r>
      <w:r>
        <w:rPr>
          <w:rFonts w:hint="eastAsia" w:ascii="宋体" w:hAnsi="宋体"/>
          <w:sz w:val="24"/>
        </w:rPr>
        <w:t>&gt;</w:t>
      </w:r>
      <w:r>
        <w:rPr>
          <w:rFonts w:hint="eastAsia" w:ascii="宋体" w:hAnsi="宋体"/>
          <w:sz w:val="24"/>
          <w:lang w:val="en-US" w:eastAsia="zh-CN"/>
        </w:rPr>
        <w:t>教育科研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eastAsia="黑体"/>
          <w:b/>
          <w:sz w:val="24"/>
        </w:rPr>
      </w:pPr>
      <w:r>
        <w:rPr>
          <w:rFonts w:hint="eastAsia" w:ascii="宋体" w:hAnsi="宋体"/>
          <w:sz w:val="24"/>
        </w:rPr>
        <w:t>http://fsjxxy.fushunedu.cn/edufsjxxy/004/004001/</w:t>
      </w:r>
      <w:r>
        <w:rPr>
          <w:rFonts w:ascii="宋体" w:hAnsi="宋体"/>
          <w:szCs w:val="21"/>
        </w:rPr>
        <w:br w:type="page"/>
      </w:r>
    </w:p>
    <w:p>
      <w:pPr>
        <w:spacing w:line="320" w:lineRule="exact"/>
        <w:ind w:firstLine="281" w:firstLineChars="1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一、基础数据表</w:t>
      </w:r>
    </w:p>
    <w:tbl>
      <w:tblPr>
        <w:tblStyle w:val="3"/>
        <w:tblW w:w="9574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65"/>
        <w:gridCol w:w="2070"/>
        <w:gridCol w:w="1770"/>
        <w:gridCol w:w="2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78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最终研究成果</w:t>
            </w:r>
          </w:p>
        </w:tc>
        <w:tc>
          <w:tcPr>
            <w:tcW w:w="7873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研究专长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 龄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01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最后学历与学位</w:t>
            </w:r>
          </w:p>
        </w:tc>
        <w:tc>
          <w:tcPr>
            <w:tcW w:w="2070" w:type="dxa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预计完成时限</w:t>
            </w:r>
          </w:p>
        </w:tc>
        <w:tc>
          <w:tcPr>
            <w:tcW w:w="2068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74" w:type="dxa"/>
            <w:gridSpan w:val="5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工作单位性质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9574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中小学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幼儿园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中职学校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市（县区）科研机构（教师进修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校）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pacing w:line="500" w:lineRule="exac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市（县区）教育行政部门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直单位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其他</w:t>
            </w: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二、负责人近三年取得的与本课题有关的研究成果</w:t>
      </w:r>
    </w:p>
    <w:tbl>
      <w:tblPr>
        <w:tblStyle w:val="3"/>
        <w:tblW w:w="954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  <w:gridCol w:w="252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成  果  名  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发表刊物或出版单位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4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jc w:val="left"/>
        <w:outlineLvl w:val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负责人</w:t>
      </w:r>
      <w:r>
        <w:rPr>
          <w:rFonts w:hint="eastAsia" w:ascii="宋体" w:hAnsi="宋体"/>
          <w:b/>
          <w:sz w:val="28"/>
          <w:szCs w:val="28"/>
        </w:rPr>
        <w:t>近五年来承担的重要研究课题</w:t>
      </w:r>
    </w:p>
    <w:tbl>
      <w:tblPr>
        <w:tblStyle w:val="3"/>
        <w:tblW w:w="954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1308"/>
        <w:gridCol w:w="1260"/>
        <w:gridCol w:w="162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52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课</w:t>
            </w: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题</w:t>
            </w: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名</w:t>
            </w: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308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126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批准时间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批准单位</w:t>
            </w:r>
          </w:p>
        </w:tc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52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52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552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b/>
          <w:sz w:val="28"/>
          <w:szCs w:val="28"/>
        </w:rPr>
      </w:pPr>
    </w:p>
    <w:p>
      <w:pPr>
        <w:spacing w:line="200" w:lineRule="exact"/>
        <w:jc w:val="center"/>
        <w:rPr>
          <w:rFonts w:hint="eastAsia" w:eastAsia="黑体"/>
          <w:sz w:val="30"/>
        </w:rPr>
      </w:pPr>
    </w:p>
    <w:p>
      <w:pPr>
        <w:spacing w:line="400" w:lineRule="exact"/>
        <w:jc w:val="both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四、</w:t>
      </w:r>
      <w:r>
        <w:rPr>
          <w:rFonts w:hint="eastAsia" w:eastAsia="黑体"/>
          <w:sz w:val="30"/>
        </w:rPr>
        <w:t>课题设计论证</w:t>
      </w:r>
    </w:p>
    <w:tbl>
      <w:tblPr>
        <w:tblStyle w:val="3"/>
        <w:tblW w:w="95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570" w:type="dxa"/>
            <w:noWrap w:val="0"/>
            <w:vAlign w:val="center"/>
          </w:tcPr>
          <w:p>
            <w:pPr>
              <w:ind w:right="71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本课题的界定，省内外研究现状述评、选题意义和研究价值；本课题的</w:t>
            </w:r>
            <w:r>
              <w:rPr>
                <w:rFonts w:hint="eastAsia" w:ascii="宋体" w:hAnsi="宋体"/>
                <w:b/>
                <w:bCs/>
                <w:color w:val="000000"/>
              </w:rPr>
              <w:t>研究目标、</w:t>
            </w:r>
            <w:r>
              <w:rPr>
                <w:rFonts w:hint="eastAsia" w:ascii="宋体" w:hAnsi="宋体"/>
                <w:b/>
                <w:bCs/>
              </w:rPr>
              <w:t>研究内容、</w:t>
            </w:r>
            <w:r>
              <w:rPr>
                <w:rFonts w:ascii="宋体" w:hAnsi="宋体"/>
                <w:b/>
                <w:bCs/>
              </w:rPr>
              <w:t>研究假设</w:t>
            </w:r>
            <w:r>
              <w:rPr>
                <w:rFonts w:hint="eastAsia" w:ascii="宋体" w:hAnsi="宋体"/>
                <w:b/>
                <w:bCs/>
              </w:rPr>
              <w:t>和创新之处；本课题的研究思路、研究方法、技术路线和实施步骤。（限3000字以内，可加页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7" w:hRule="atLeast"/>
          <w:jc w:val="center"/>
        </w:trPr>
        <w:tc>
          <w:tcPr>
            <w:tcW w:w="9570" w:type="dxa"/>
            <w:noWrap w:val="0"/>
            <w:vAlign w:val="top"/>
          </w:tcPr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eastAsia="仿宋_GB2312"/>
          <w:sz w:val="24"/>
        </w:rPr>
      </w:pPr>
    </w:p>
    <w:p>
      <w:pPr>
        <w:jc w:val="both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五、</w:t>
      </w:r>
      <w:r>
        <w:rPr>
          <w:rFonts w:hint="eastAsia" w:eastAsia="黑体"/>
          <w:sz w:val="30"/>
        </w:rPr>
        <w:t>完成课题的可行性分析</w:t>
      </w:r>
    </w:p>
    <w:tbl>
      <w:tblPr>
        <w:tblStyle w:val="3"/>
        <w:tblW w:w="954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9547" w:type="dxa"/>
            <w:noWrap w:val="0"/>
            <w:vAlign w:val="center"/>
          </w:tcPr>
          <w:p>
            <w:pPr>
              <w:ind w:right="71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已取得的相关研究成果及其社会评价（引用、转载、获奖及被采纳情况），主要参考文献（相关研究成果、主要参考文献两类限填10项）；</w:t>
            </w:r>
            <w:r>
              <w:rPr>
                <w:rFonts w:hint="eastAsia" w:ascii="宋体" w:hAnsi="宋体"/>
                <w:b/>
                <w:bCs/>
                <w:szCs w:val="21"/>
              </w:rPr>
              <w:t>课题负责人及</w:t>
            </w:r>
            <w:r>
              <w:rPr>
                <w:rFonts w:hint="eastAsia" w:ascii="宋体" w:hAnsi="宋体"/>
                <w:b/>
                <w:bCs/>
              </w:rPr>
              <w:t>主要参加者的学术背景</w:t>
            </w:r>
            <w:r>
              <w:rPr>
                <w:rFonts w:hint="eastAsia" w:ascii="宋体" w:hAnsi="宋体"/>
                <w:b/>
                <w:bCs/>
                <w:szCs w:val="21"/>
              </w:rPr>
              <w:t>、研究经验</w:t>
            </w:r>
            <w:r>
              <w:rPr>
                <w:rFonts w:hint="eastAsia" w:ascii="宋体" w:hAnsi="宋体"/>
                <w:b/>
                <w:bCs/>
              </w:rPr>
              <w:t>和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组成</w:t>
            </w:r>
            <w:r>
              <w:rPr>
                <w:rFonts w:hint="eastAsia" w:ascii="宋体" w:hAnsi="宋体"/>
                <w:b/>
                <w:bCs/>
              </w:rPr>
              <w:t>结构（职务、专业、年龄）；完成课题的保障条件（如研究资料、</w:t>
            </w:r>
            <w:r>
              <w:rPr>
                <w:rFonts w:hint="eastAsia" w:ascii="宋体" w:hAnsi="宋体"/>
                <w:b/>
                <w:bCs/>
                <w:szCs w:val="21"/>
              </w:rPr>
              <w:t>研究时间、研究经费、研究技术设备、所在单位所提供的条件等</w:t>
            </w:r>
            <w:r>
              <w:rPr>
                <w:rFonts w:hint="eastAsia" w:ascii="宋体" w:hAnsi="宋体"/>
                <w:b/>
                <w:bCs/>
              </w:rPr>
              <w:t>）。（限1500字以内，可加页）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1" w:hRule="atLeast"/>
          <w:jc w:val="center"/>
        </w:trPr>
        <w:tc>
          <w:tcPr>
            <w:tcW w:w="954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134" w:right="113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6186A"/>
    <w:rsid w:val="2E56186A"/>
    <w:rsid w:val="4DA82B13"/>
    <w:rsid w:val="4E4D4ABC"/>
    <w:rsid w:val="7C7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2021-03-09T01:22:00Z</dcterms:created>
  <dc:creator>89336</dc:creator>
  <cp:lastModifiedBy>89336</cp:lastModifiedBy>
  <dcterms:modified xsi:type="dcterms:W3CDTF">2021-03-10T07:17:33Z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